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7B2" w:rsidRPr="00851D0C" w:rsidRDefault="00A667B2" w:rsidP="00A667B2">
      <w:pPr>
        <w:pStyle w:val="3"/>
        <w:jc w:val="right"/>
        <w:rPr>
          <w:rFonts w:ascii="Calibri" w:hAnsi="Calibri"/>
          <w:b w:val="0"/>
          <w:i/>
          <w:szCs w:val="18"/>
        </w:rPr>
      </w:pPr>
      <w:bookmarkStart w:id="0" w:name="_Toc401161040"/>
      <w:bookmarkStart w:id="1" w:name="_Toc36830754"/>
      <w:bookmarkStart w:id="2" w:name="Флажок3"/>
      <w:r w:rsidRPr="00851D0C">
        <w:rPr>
          <w:rFonts w:ascii="Calibri" w:hAnsi="Calibri"/>
          <w:b w:val="0"/>
          <w:i/>
          <w:szCs w:val="18"/>
        </w:rPr>
        <w:t xml:space="preserve">Приложение </w:t>
      </w:r>
      <w:r w:rsidRPr="00E32BA3">
        <w:rPr>
          <w:rStyle w:val="60"/>
          <w:b w:val="0"/>
        </w:rPr>
        <w:t xml:space="preserve">№ </w:t>
      </w:r>
      <w:bookmarkEnd w:id="0"/>
      <w:r w:rsidRPr="00E32BA3">
        <w:rPr>
          <w:rStyle w:val="60"/>
          <w:b w:val="0"/>
        </w:rPr>
        <w:t>6</w:t>
      </w:r>
      <w:bookmarkEnd w:id="1"/>
    </w:p>
    <w:p w:rsidR="00A667B2" w:rsidRPr="00851D0C" w:rsidRDefault="00A667B2" w:rsidP="00A667B2">
      <w:pPr>
        <w:widowControl w:val="0"/>
        <w:jc w:val="right"/>
        <w:rPr>
          <w:rFonts w:ascii="Calibri" w:hAnsi="Calibri"/>
          <w:bCs/>
          <w:i/>
          <w:iCs/>
          <w:sz w:val="18"/>
          <w:szCs w:val="18"/>
        </w:rPr>
      </w:pPr>
      <w:r w:rsidRPr="00851D0C">
        <w:rPr>
          <w:rFonts w:ascii="Calibri" w:hAnsi="Calibri"/>
          <w:i/>
          <w:sz w:val="18"/>
          <w:szCs w:val="18"/>
        </w:rPr>
        <w:t xml:space="preserve">к Условиям </w:t>
      </w:r>
      <w:r w:rsidRPr="00851D0C">
        <w:rPr>
          <w:rFonts w:ascii="Calibri" w:hAnsi="Calibri"/>
          <w:bCs/>
          <w:i/>
          <w:iCs/>
          <w:sz w:val="18"/>
          <w:szCs w:val="18"/>
        </w:rPr>
        <w:t>осуществления депозитарной деятельности</w:t>
      </w:r>
    </w:p>
    <w:bookmarkEnd w:id="2"/>
    <w:p w:rsidR="00A667B2" w:rsidRPr="004F0762" w:rsidRDefault="00A667B2" w:rsidP="00A667B2">
      <w:pPr>
        <w:widowControl w:val="0"/>
        <w:jc w:val="right"/>
        <w:rPr>
          <w:rFonts w:ascii="Calibri" w:hAnsi="Calibri"/>
          <w:b/>
          <w:bCs/>
          <w:i/>
          <w:iCs/>
          <w:sz w:val="16"/>
          <w:szCs w:val="16"/>
        </w:rPr>
      </w:pPr>
    </w:p>
    <w:tbl>
      <w:tblPr>
        <w:tblW w:w="1020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44"/>
        <w:gridCol w:w="20"/>
        <w:gridCol w:w="151"/>
        <w:gridCol w:w="1388"/>
        <w:gridCol w:w="4521"/>
        <w:gridCol w:w="582"/>
      </w:tblGrid>
      <w:tr w:rsidR="00A667B2" w:rsidRPr="00E441DE" w:rsidTr="00A667B2">
        <w:trPr>
          <w:gridAfter w:val="1"/>
          <w:wAfter w:w="582" w:type="dxa"/>
          <w:trHeight w:val="341"/>
        </w:trPr>
        <w:tc>
          <w:tcPr>
            <w:tcW w:w="962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tbl>
            <w:tblPr>
              <w:tblW w:w="10030" w:type="dxa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17"/>
              <w:gridCol w:w="2544"/>
              <w:gridCol w:w="4969"/>
            </w:tblGrid>
            <w:tr w:rsidR="00A667B2" w:rsidRPr="00E441DE" w:rsidTr="00AC6115">
              <w:trPr>
                <w:trHeight w:val="308"/>
              </w:trPr>
              <w:tc>
                <w:tcPr>
                  <w:tcW w:w="2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7B2" w:rsidRPr="00E441DE" w:rsidRDefault="00A667B2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7B2" w:rsidRPr="00E441DE" w:rsidRDefault="00A667B2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49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667B2" w:rsidRPr="00E441DE" w:rsidRDefault="00A667B2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ПОРУЧЕНИЕ</w:t>
                  </w:r>
                </w:p>
                <w:p w:rsidR="00A667B2" w:rsidRPr="00E441DE" w:rsidRDefault="00A667B2" w:rsidP="00A667B2">
                  <w:pPr>
                    <w:widowControl w:val="0"/>
                    <w:adjustRightInd w:val="0"/>
                    <w:spacing w:before="14" w:line="227" w:lineRule="atLeast"/>
                    <w:ind w:right="474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на проведение административной операции</w:t>
                  </w:r>
                </w:p>
              </w:tc>
            </w:tr>
            <w:tr w:rsidR="00A667B2" w:rsidRPr="00E441DE" w:rsidTr="00AC6115">
              <w:trPr>
                <w:trHeight w:val="2205"/>
              </w:trPr>
              <w:tc>
                <w:tcPr>
                  <w:tcW w:w="2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67B2" w:rsidRPr="00E441DE" w:rsidRDefault="00A667B2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67B2" w:rsidRPr="00E441DE" w:rsidRDefault="00A667B2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  <w:tc>
                <w:tcPr>
                  <w:tcW w:w="49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67B2" w:rsidRPr="00E441DE" w:rsidRDefault="00A667B2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</w:tbl>
          <w:p w:rsidR="00A667B2" w:rsidRPr="00E441DE" w:rsidRDefault="00A667B2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284"/>
        </w:trPr>
        <w:tc>
          <w:tcPr>
            <w:tcW w:w="962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284"/>
        </w:trPr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2" w:rsidRPr="00E441DE" w:rsidRDefault="00A667B2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00000"/>
                <w:szCs w:val="22"/>
              </w:rPr>
              <w:t>Номер поручения в системе учета Депонента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667B2" w:rsidRPr="00E441DE" w:rsidRDefault="00A667B2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00000"/>
                <w:szCs w:val="22"/>
              </w:rPr>
              <w:t>Номе</w:t>
            </w:r>
            <w:bookmarkStart w:id="3" w:name="_GoBack"/>
            <w:bookmarkEnd w:id="3"/>
            <w:r w:rsidRPr="00E441DE">
              <w:rPr>
                <w:rFonts w:ascii="Calibri" w:hAnsi="Calibri"/>
                <w:color w:val="000000"/>
                <w:szCs w:val="22"/>
              </w:rPr>
              <w:t>р поручения*</w:t>
            </w:r>
          </w:p>
        </w:tc>
      </w:tr>
      <w:tr w:rsidR="00A667B2" w:rsidRPr="00E441DE" w:rsidTr="00A667B2">
        <w:trPr>
          <w:gridAfter w:val="1"/>
          <w:wAfter w:w="582" w:type="dxa"/>
          <w:trHeight w:val="543"/>
        </w:trPr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114"/>
        </w:trPr>
        <w:tc>
          <w:tcPr>
            <w:tcW w:w="962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469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00000"/>
                <w:szCs w:val="22"/>
              </w:rPr>
              <w:t xml:space="preserve">Инициатор депозитарной </w:t>
            </w:r>
            <w:proofErr w:type="gramStart"/>
            <w:r w:rsidRPr="00E441DE">
              <w:rPr>
                <w:rFonts w:ascii="Calibri" w:hAnsi="Calibri"/>
                <w:color w:val="000000"/>
                <w:szCs w:val="22"/>
              </w:rPr>
              <w:t xml:space="preserve">операции:  </w:t>
            </w:r>
            <w:proofErr w:type="gramEnd"/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114"/>
        </w:trPr>
        <w:tc>
          <w:tcPr>
            <w:tcW w:w="962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00000"/>
                <w:szCs w:val="22"/>
              </w:rPr>
              <w:t xml:space="preserve">Класс операции: 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441DE">
              <w:rPr>
                <w:rFonts w:ascii="Calibri" w:hAnsi="Calibri"/>
                <w:b/>
                <w:bCs/>
                <w:color w:val="000000"/>
                <w:szCs w:val="22"/>
              </w:rPr>
              <w:t xml:space="preserve">Административная </w:t>
            </w:r>
          </w:p>
        </w:tc>
      </w:tr>
      <w:tr w:rsidR="00A667B2" w:rsidRPr="00E441DE" w:rsidTr="00A667B2">
        <w:trPr>
          <w:gridAfter w:val="1"/>
          <w:wAfter w:w="582" w:type="dxa"/>
          <w:trHeight w:val="114"/>
        </w:trPr>
        <w:tc>
          <w:tcPr>
            <w:tcW w:w="962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28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Cs w:val="22"/>
              </w:rPr>
            </w:pPr>
            <w:r w:rsidRPr="00E441DE">
              <w:rPr>
                <w:rFonts w:ascii="Calibri" w:hAnsi="Calibri"/>
                <w:b/>
                <w:bCs/>
                <w:color w:val="000000"/>
                <w:szCs w:val="22"/>
              </w:rPr>
              <w:t>Счет</w:t>
            </w:r>
          </w:p>
        </w:tc>
        <w:tc>
          <w:tcPr>
            <w:tcW w:w="60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00000"/>
                <w:szCs w:val="22"/>
              </w:rPr>
              <w:t xml:space="preserve">Код счета депо: 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28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00000"/>
                <w:szCs w:val="22"/>
              </w:rPr>
              <w:t xml:space="preserve">Тип счета депо: 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454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00000"/>
                <w:szCs w:val="22"/>
              </w:rPr>
              <w:t xml:space="preserve">Наименование (Ф.И.О.) депонента: </w:t>
            </w:r>
          </w:p>
        </w:tc>
        <w:tc>
          <w:tcPr>
            <w:tcW w:w="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67B2" w:rsidRPr="00E441DE" w:rsidRDefault="00A667B2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  <w:tc>
          <w:tcPr>
            <w:tcW w:w="5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114"/>
        </w:trPr>
        <w:tc>
          <w:tcPr>
            <w:tcW w:w="962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909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00000"/>
                <w:szCs w:val="22"/>
              </w:rPr>
              <w:t xml:space="preserve">Содержание операции: 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A667B2" w:rsidRPr="00E441DE" w:rsidTr="00A667B2">
        <w:trPr>
          <w:gridAfter w:val="1"/>
          <w:wAfter w:w="582" w:type="dxa"/>
          <w:trHeight w:val="909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  <w:szCs w:val="22"/>
              </w:rPr>
            </w:pPr>
            <w:r w:rsidRPr="00E441DE">
              <w:rPr>
                <w:rFonts w:ascii="Calibri" w:hAnsi="Calibri"/>
                <w:color w:val="000000"/>
                <w:szCs w:val="22"/>
              </w:rPr>
              <w:t xml:space="preserve">Основание для выполнения операции: </w:t>
            </w:r>
          </w:p>
        </w:tc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  <w:szCs w:val="22"/>
              </w:rPr>
            </w:pPr>
          </w:p>
        </w:tc>
      </w:tr>
      <w:tr w:rsidR="00A667B2" w:rsidRPr="00E441DE" w:rsidTr="00A667B2">
        <w:trPr>
          <w:trHeight w:val="284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67B2" w:rsidRPr="00E441DE" w:rsidRDefault="00A667B2" w:rsidP="00AC6115">
            <w:pPr>
              <w:widowControl w:val="0"/>
              <w:adjustRightInd w:val="0"/>
              <w:rPr>
                <w:rFonts w:ascii="Calibri" w:hAnsi="Calibri"/>
                <w:color w:val="080000"/>
                <w:szCs w:val="22"/>
              </w:rPr>
            </w:pPr>
          </w:p>
        </w:tc>
      </w:tr>
    </w:tbl>
    <w:p w:rsidR="00A667B2" w:rsidRPr="00E441DE" w:rsidRDefault="00A667B2" w:rsidP="00A667B2">
      <w:pPr>
        <w:rPr>
          <w:rFonts w:ascii="Calibri" w:hAnsi="Calibri"/>
          <w:szCs w:val="22"/>
        </w:rPr>
      </w:pPr>
    </w:p>
    <w:p w:rsidR="00A667B2" w:rsidRPr="00E441DE" w:rsidRDefault="00A667B2" w:rsidP="00A667B2">
      <w:pPr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Подпись депонента</w:t>
      </w:r>
    </w:p>
    <w:p w:rsidR="00A667B2" w:rsidRPr="00E441DE" w:rsidRDefault="00A667B2" w:rsidP="00A667B2">
      <w:pPr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(распорядителя счета) __________________________</w:t>
      </w:r>
      <w:r w:rsidRPr="00E441DE">
        <w:rPr>
          <w:rFonts w:ascii="Calibri" w:hAnsi="Calibri"/>
          <w:szCs w:val="22"/>
        </w:rPr>
        <w:tab/>
      </w:r>
      <w:r w:rsidRPr="00E441DE">
        <w:rPr>
          <w:rFonts w:ascii="Calibri" w:hAnsi="Calibri"/>
          <w:szCs w:val="22"/>
        </w:rPr>
        <w:tab/>
        <w:t>/                                   /</w:t>
      </w:r>
    </w:p>
    <w:p w:rsidR="00A667B2" w:rsidRPr="00E441DE" w:rsidRDefault="00A667B2" w:rsidP="00A667B2">
      <w:pPr>
        <w:ind w:left="2880"/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МП</w:t>
      </w:r>
    </w:p>
    <w:p w:rsidR="00A667B2" w:rsidRPr="00E441DE" w:rsidRDefault="00A667B2" w:rsidP="00A667B2">
      <w:pPr>
        <w:rPr>
          <w:rFonts w:ascii="Calibri" w:hAnsi="Calibri"/>
          <w:szCs w:val="22"/>
        </w:rPr>
      </w:pPr>
    </w:p>
    <w:p w:rsidR="005B7D48" w:rsidRPr="00A667B2" w:rsidRDefault="00A667B2" w:rsidP="00A667B2">
      <w:pPr>
        <w:rPr>
          <w:rFonts w:ascii="Calibri" w:hAnsi="Calibri"/>
          <w:b/>
          <w:szCs w:val="22"/>
        </w:rPr>
      </w:pPr>
      <w:r w:rsidRPr="00226DE1">
        <w:rPr>
          <w:rFonts w:ascii="Calibri" w:hAnsi="Calibri"/>
          <w:b/>
          <w:szCs w:val="22"/>
        </w:rPr>
        <w:t xml:space="preserve">* Заполняется </w:t>
      </w:r>
      <w:r>
        <w:rPr>
          <w:rFonts w:ascii="Calibri" w:hAnsi="Calibri"/>
          <w:b/>
          <w:szCs w:val="22"/>
        </w:rPr>
        <w:t>работ</w:t>
      </w:r>
      <w:r w:rsidRPr="00226DE1">
        <w:rPr>
          <w:rFonts w:ascii="Calibri" w:hAnsi="Calibri"/>
          <w:b/>
          <w:szCs w:val="22"/>
        </w:rPr>
        <w:t>ником депозитария</w:t>
      </w:r>
    </w:p>
    <w:sectPr w:rsidR="005B7D48" w:rsidRPr="00A667B2" w:rsidSect="00A667B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B2"/>
    <w:rsid w:val="005B7D48"/>
    <w:rsid w:val="00A6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79A310-76D2-4240-987F-982F48AD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7B2"/>
    <w:pPr>
      <w:spacing w:after="0" w:line="240" w:lineRule="atLeast"/>
    </w:pPr>
    <w:rPr>
      <w:rFonts w:eastAsia="MS Mincho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6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1"/>
    <w:link w:val="30"/>
    <w:rsid w:val="00A667B2"/>
    <w:pPr>
      <w:keepLines w:val="0"/>
      <w:widowControl w:val="0"/>
      <w:autoSpaceDE w:val="0"/>
      <w:autoSpaceDN w:val="0"/>
      <w:spacing w:before="0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28"/>
    </w:rPr>
  </w:style>
  <w:style w:type="paragraph" w:customStyle="1" w:styleId="6">
    <w:name w:val="Стиль6"/>
    <w:basedOn w:val="3"/>
    <w:link w:val="60"/>
    <w:qFormat/>
    <w:rsid w:val="00A667B2"/>
    <w:pPr>
      <w:jc w:val="right"/>
    </w:pPr>
    <w:rPr>
      <w:b w:val="0"/>
      <w:i/>
    </w:rPr>
  </w:style>
  <w:style w:type="character" w:customStyle="1" w:styleId="30">
    <w:name w:val="Стиль3 Знак"/>
    <w:basedOn w:val="10"/>
    <w:link w:val="3"/>
    <w:rsid w:val="00A667B2"/>
    <w:rPr>
      <w:rFonts w:ascii="Times New Roman" w:eastAsia="Times New Roman" w:hAnsi="Times New Roman" w:cs="Times New Roman"/>
      <w:b/>
      <w:bCs/>
      <w:color w:val="000000"/>
      <w:sz w:val="18"/>
      <w:szCs w:val="28"/>
      <w:lang w:eastAsia="ru-RU"/>
    </w:rPr>
  </w:style>
  <w:style w:type="character" w:customStyle="1" w:styleId="60">
    <w:name w:val="Стиль6 Знак"/>
    <w:basedOn w:val="30"/>
    <w:link w:val="6"/>
    <w:rsid w:val="00A667B2"/>
    <w:rPr>
      <w:rFonts w:ascii="Times New Roman" w:eastAsia="Times New Roman" w:hAnsi="Times New Roman" w:cs="Times New Roman"/>
      <w:b w:val="0"/>
      <w:bCs/>
      <w:i/>
      <w:color w:val="000000"/>
      <w:sz w:val="1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67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 Natalya (Moscow)</dc:creator>
  <cp:keywords/>
  <dc:description/>
  <cp:lastModifiedBy>Sokolova Natalya (Moscow)</cp:lastModifiedBy>
  <cp:revision>1</cp:revision>
  <dcterms:created xsi:type="dcterms:W3CDTF">2020-07-07T07:19:00Z</dcterms:created>
  <dcterms:modified xsi:type="dcterms:W3CDTF">2020-07-07T07:21:00Z</dcterms:modified>
</cp:coreProperties>
</file>